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153" w:rsidRDefault="00F47153" w:rsidP="00F47153">
      <w:pPr>
        <w:jc w:val="both"/>
        <w:rPr>
          <w:b/>
        </w:rPr>
      </w:pPr>
      <w:bookmarkStart w:id="0" w:name="_GoBack"/>
      <w:bookmarkEnd w:id="0"/>
    </w:p>
    <w:p w:rsidR="00F47153" w:rsidRDefault="00DC61D6" w:rsidP="00F47153">
      <w:pPr>
        <w:rPr>
          <w:b/>
          <w:bCs/>
          <w:caps/>
          <w:sz w:val="32"/>
        </w:rPr>
      </w:pPr>
      <w:r>
        <w:rPr>
          <w:b/>
          <w:bCs/>
          <w:caps/>
          <w:noProof/>
          <w:sz w:val="20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2159000</wp:posOffset>
            </wp:positionH>
            <wp:positionV relativeFrom="paragraph">
              <wp:posOffset>-172720</wp:posOffset>
            </wp:positionV>
            <wp:extent cx="1778000" cy="934720"/>
            <wp:effectExtent l="0" t="0" r="0" b="0"/>
            <wp:wrapTight wrapText="bothSides">
              <wp:wrapPolygon edited="0">
                <wp:start x="0" y="0"/>
                <wp:lineTo x="0" y="21424"/>
                <wp:lineTo x="21446" y="21424"/>
                <wp:lineTo x="21446" y="0"/>
                <wp:lineTo x="0" y="0"/>
              </wp:wrapPolygon>
            </wp:wrapTight>
            <wp:docPr id="2" name="Picture 2" descr="UKSA Logo colour v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KSA Logo colour v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7153" w:rsidRDefault="00F47153" w:rsidP="00F47153">
      <w:pPr>
        <w:rPr>
          <w:b/>
          <w:bCs/>
          <w:caps/>
          <w:sz w:val="32"/>
        </w:rPr>
      </w:pPr>
    </w:p>
    <w:p w:rsidR="00F47153" w:rsidRDefault="00F47153" w:rsidP="00F47153">
      <w:pPr>
        <w:rPr>
          <w:b/>
          <w:bCs/>
          <w:caps/>
          <w:sz w:val="32"/>
        </w:rPr>
      </w:pPr>
    </w:p>
    <w:p w:rsidR="00F47153" w:rsidRDefault="00F47153" w:rsidP="00F47153">
      <w:pPr>
        <w:rPr>
          <w:b/>
          <w:bCs/>
          <w:caps/>
          <w:sz w:val="32"/>
        </w:rPr>
      </w:pPr>
    </w:p>
    <w:p w:rsidR="00F47153" w:rsidRPr="009B2C1E" w:rsidRDefault="00F47153" w:rsidP="00F47153">
      <w:pPr>
        <w:jc w:val="center"/>
        <w:rPr>
          <w:b/>
          <w:bCs/>
          <w:caps/>
          <w:sz w:val="36"/>
          <w:szCs w:val="36"/>
        </w:rPr>
      </w:pPr>
      <w:r w:rsidRPr="009B2C1E">
        <w:rPr>
          <w:b/>
          <w:bCs/>
          <w:caps/>
          <w:sz w:val="36"/>
          <w:szCs w:val="36"/>
        </w:rPr>
        <w:t>UK Sports Association</w:t>
      </w:r>
    </w:p>
    <w:p w:rsidR="00F47153" w:rsidRPr="009B2C1E" w:rsidRDefault="00F47153" w:rsidP="00F47153">
      <w:pPr>
        <w:jc w:val="center"/>
        <w:rPr>
          <w:b/>
          <w:bCs/>
          <w:sz w:val="36"/>
          <w:szCs w:val="36"/>
        </w:rPr>
      </w:pPr>
      <w:r w:rsidRPr="009B2C1E">
        <w:rPr>
          <w:b/>
          <w:bCs/>
          <w:sz w:val="36"/>
          <w:szCs w:val="36"/>
        </w:rPr>
        <w:t>For People with Learning Disability</w:t>
      </w:r>
    </w:p>
    <w:p w:rsidR="00F47153" w:rsidRPr="009B2C1E" w:rsidRDefault="00F47153" w:rsidP="00F47153">
      <w:pPr>
        <w:rPr>
          <w:sz w:val="36"/>
          <w:szCs w:val="36"/>
        </w:rPr>
      </w:pPr>
    </w:p>
    <w:p w:rsidR="00F47153" w:rsidRPr="009B2C1E" w:rsidRDefault="00245A71" w:rsidP="00F47153">
      <w:pPr>
        <w:jc w:val="center"/>
        <w:rPr>
          <w:sz w:val="20"/>
          <w:szCs w:val="20"/>
        </w:rPr>
      </w:pPr>
      <w:r>
        <w:rPr>
          <w:sz w:val="20"/>
          <w:szCs w:val="20"/>
        </w:rPr>
        <w:t>PO Box 1318, Enfield, Middlesex EN1 9ZH</w:t>
      </w:r>
    </w:p>
    <w:p w:rsidR="00F47153" w:rsidRDefault="00E45037" w:rsidP="00566C8B">
      <w:pPr>
        <w:jc w:val="center"/>
      </w:pPr>
      <w:r>
        <w:rPr>
          <w:sz w:val="20"/>
          <w:szCs w:val="20"/>
        </w:rPr>
        <w:t>Tel: 02</w:t>
      </w:r>
      <w:r w:rsidR="00245A71">
        <w:rPr>
          <w:sz w:val="20"/>
          <w:szCs w:val="20"/>
        </w:rPr>
        <w:t>07 490 3057</w:t>
      </w:r>
      <w:r w:rsidR="00566C8B">
        <w:rPr>
          <w:sz w:val="20"/>
          <w:szCs w:val="20"/>
        </w:rPr>
        <w:t xml:space="preserve"> Web: </w:t>
      </w:r>
      <w:hyperlink r:id="rId8" w:history="1">
        <w:r w:rsidR="00566C8B" w:rsidRPr="00DC732C">
          <w:rPr>
            <w:rStyle w:val="Hyperlink"/>
            <w:sz w:val="20"/>
            <w:szCs w:val="20"/>
          </w:rPr>
          <w:t>www.uksportsassociation.org</w:t>
        </w:r>
      </w:hyperlink>
      <w:r w:rsidR="00566C8B">
        <w:rPr>
          <w:sz w:val="20"/>
          <w:szCs w:val="20"/>
        </w:rPr>
        <w:t xml:space="preserve"> </w:t>
      </w:r>
    </w:p>
    <w:p w:rsidR="00F47153" w:rsidRDefault="00F47153" w:rsidP="00F47153">
      <w:pPr>
        <w:jc w:val="center"/>
        <w:rPr>
          <w:b/>
          <w:sz w:val="32"/>
          <w:szCs w:val="32"/>
        </w:rPr>
      </w:pPr>
    </w:p>
    <w:p w:rsidR="00F47153" w:rsidRPr="00977925" w:rsidRDefault="00245A71" w:rsidP="00F471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APPEALS POLICY</w:t>
      </w:r>
      <w:r w:rsidR="00CF0211">
        <w:rPr>
          <w:b/>
          <w:sz w:val="32"/>
          <w:szCs w:val="32"/>
        </w:rPr>
        <w:t xml:space="preserve"> - </w:t>
      </w:r>
      <w:r w:rsidR="004C3B6B">
        <w:rPr>
          <w:b/>
          <w:sz w:val="32"/>
          <w:szCs w:val="32"/>
        </w:rPr>
        <w:t>GB TEAM SELECTION</w:t>
      </w:r>
    </w:p>
    <w:p w:rsidR="00F47153" w:rsidRDefault="00F47153" w:rsidP="00F47153">
      <w:pPr>
        <w:rPr>
          <w:b/>
        </w:rPr>
      </w:pPr>
    </w:p>
    <w:p w:rsidR="007541A5" w:rsidRDefault="007541A5" w:rsidP="007541A5">
      <w:pPr>
        <w:jc w:val="both"/>
        <w:rPr>
          <w:b/>
        </w:rPr>
      </w:pPr>
      <w:r>
        <w:rPr>
          <w:b/>
        </w:rPr>
        <w:t>How to Appeal</w:t>
      </w:r>
    </w:p>
    <w:p w:rsidR="007541A5" w:rsidRDefault="007541A5" w:rsidP="007541A5">
      <w:pPr>
        <w:jc w:val="both"/>
        <w:rPr>
          <w:b/>
        </w:rPr>
      </w:pPr>
    </w:p>
    <w:p w:rsidR="007541A5" w:rsidRDefault="007541A5" w:rsidP="007541A5">
      <w:pPr>
        <w:numPr>
          <w:ilvl w:val="0"/>
          <w:numId w:val="11"/>
        </w:numPr>
        <w:jc w:val="both"/>
      </w:pPr>
      <w:r>
        <w:t>An appeal must be in writing and should give the full details of the appeal.  This must include evidence as to why the relevant grounds (</w:t>
      </w:r>
      <w:r w:rsidR="00CF0211">
        <w:t>below)</w:t>
      </w:r>
      <w:r>
        <w:t xml:space="preserve"> are met.</w:t>
      </w:r>
    </w:p>
    <w:p w:rsidR="007541A5" w:rsidRDefault="007541A5" w:rsidP="007541A5">
      <w:pPr>
        <w:ind w:left="1080"/>
        <w:jc w:val="both"/>
      </w:pPr>
    </w:p>
    <w:p w:rsidR="007541A5" w:rsidRDefault="007541A5" w:rsidP="007541A5">
      <w:pPr>
        <w:numPr>
          <w:ilvl w:val="0"/>
          <w:numId w:val="11"/>
        </w:numPr>
        <w:jc w:val="both"/>
      </w:pPr>
      <w:r>
        <w:t xml:space="preserve">An appeal must be received by UKSA within </w:t>
      </w:r>
      <w:r w:rsidR="00AF0223">
        <w:t>3</w:t>
      </w:r>
      <w:r>
        <w:t xml:space="preserve"> working days of UKSA announcing that invitations have been made. Announcements will be made on the UKSA website. Athletes should ensure they follow the website and keep informed.</w:t>
      </w:r>
    </w:p>
    <w:p w:rsidR="00CF0211" w:rsidRDefault="00CF0211" w:rsidP="00CF0211">
      <w:pPr>
        <w:ind w:left="1080"/>
        <w:jc w:val="both"/>
      </w:pPr>
    </w:p>
    <w:p w:rsidR="00CF0211" w:rsidRDefault="00CF0211" w:rsidP="007541A5">
      <w:pPr>
        <w:numPr>
          <w:ilvl w:val="0"/>
          <w:numId w:val="11"/>
        </w:numPr>
        <w:jc w:val="both"/>
      </w:pPr>
      <w:r>
        <w:t>If the appeal is not received within this timeline, the right to appeal will be lost.</w:t>
      </w:r>
    </w:p>
    <w:p w:rsidR="007541A5" w:rsidRDefault="007541A5" w:rsidP="007541A5">
      <w:pPr>
        <w:ind w:left="1080"/>
        <w:jc w:val="both"/>
      </w:pPr>
    </w:p>
    <w:p w:rsidR="007541A5" w:rsidRDefault="007541A5" w:rsidP="007541A5">
      <w:pPr>
        <w:numPr>
          <w:ilvl w:val="0"/>
          <w:numId w:val="11"/>
        </w:numPr>
        <w:jc w:val="both"/>
      </w:pPr>
      <w:r>
        <w:t xml:space="preserve">Appeals should be sent by email to </w:t>
      </w:r>
      <w:hyperlink r:id="rId9" w:history="1">
        <w:r w:rsidRPr="00045CFD">
          <w:rPr>
            <w:rStyle w:val="Hyperlink"/>
          </w:rPr>
          <w:t>tracey.mccillen@uksportsassociation.org</w:t>
        </w:r>
      </w:hyperlink>
      <w:r>
        <w:t xml:space="preserve"> </w:t>
      </w:r>
    </w:p>
    <w:p w:rsidR="007541A5" w:rsidRDefault="007541A5" w:rsidP="007541A5">
      <w:pPr>
        <w:ind w:left="1080"/>
        <w:jc w:val="both"/>
      </w:pPr>
    </w:p>
    <w:p w:rsidR="007541A5" w:rsidRDefault="007541A5" w:rsidP="007541A5">
      <w:pPr>
        <w:jc w:val="both"/>
      </w:pPr>
    </w:p>
    <w:p w:rsidR="00F47153" w:rsidRPr="00977925" w:rsidRDefault="00F47153" w:rsidP="00F47153">
      <w:pPr>
        <w:rPr>
          <w:b/>
        </w:rPr>
      </w:pPr>
      <w:r w:rsidRPr="00977925">
        <w:rPr>
          <w:b/>
        </w:rPr>
        <w:t>What Happens When a</w:t>
      </w:r>
      <w:r w:rsidR="00245A71">
        <w:rPr>
          <w:b/>
        </w:rPr>
        <w:t>n Appeal</w:t>
      </w:r>
      <w:r w:rsidRPr="00977925">
        <w:rPr>
          <w:b/>
        </w:rPr>
        <w:t xml:space="preserve"> is made?</w:t>
      </w:r>
    </w:p>
    <w:p w:rsidR="00F47153" w:rsidRDefault="00F47153" w:rsidP="00F47153"/>
    <w:p w:rsidR="008E12D3" w:rsidRDefault="008E12D3" w:rsidP="00D30033">
      <w:pPr>
        <w:numPr>
          <w:ilvl w:val="0"/>
          <w:numId w:val="6"/>
        </w:numPr>
        <w:jc w:val="both"/>
      </w:pPr>
      <w:r w:rsidRPr="00AD3026">
        <w:t>UK</w:t>
      </w:r>
      <w:r w:rsidR="00AD3026">
        <w:t>S</w:t>
      </w:r>
      <w:r w:rsidRPr="00AD3026">
        <w:t xml:space="preserve">A aims to acknowledge your written </w:t>
      </w:r>
      <w:r w:rsidR="00245A71" w:rsidRPr="00AD3026">
        <w:t>appeal</w:t>
      </w:r>
      <w:r w:rsidRPr="00AD3026">
        <w:t xml:space="preserve"> within </w:t>
      </w:r>
      <w:r w:rsidR="007541A5" w:rsidRPr="00AD3026">
        <w:t>5</w:t>
      </w:r>
      <w:r w:rsidRPr="00AD3026">
        <w:t xml:space="preserve"> working days</w:t>
      </w:r>
      <w:r w:rsidR="000E5C5F" w:rsidRPr="00AD3026">
        <w:t xml:space="preserve"> of receipt</w:t>
      </w:r>
      <w:r w:rsidRPr="00AD3026">
        <w:t>.</w:t>
      </w:r>
    </w:p>
    <w:p w:rsidR="00AD3026" w:rsidRPr="00AD3026" w:rsidRDefault="00AD3026" w:rsidP="00AD3026">
      <w:pPr>
        <w:ind w:left="720"/>
        <w:jc w:val="both"/>
      </w:pPr>
    </w:p>
    <w:p w:rsidR="00AD3026" w:rsidRDefault="00AD3026" w:rsidP="00AD3026">
      <w:pPr>
        <w:numPr>
          <w:ilvl w:val="0"/>
          <w:numId w:val="6"/>
        </w:numPr>
        <w:jc w:val="both"/>
      </w:pPr>
      <w:r>
        <w:t>As soon as reasonably practicable after receiving the Appeal, the UKSA lead officer shall contact the SSC and provide them with a copy of the appeal.</w:t>
      </w:r>
    </w:p>
    <w:p w:rsidR="008E12D3" w:rsidRPr="00AD3026" w:rsidRDefault="008E12D3" w:rsidP="008E12D3">
      <w:pPr>
        <w:jc w:val="both"/>
      </w:pPr>
    </w:p>
    <w:p w:rsidR="007541A5" w:rsidRPr="00AD3026" w:rsidRDefault="007541A5" w:rsidP="007541A5">
      <w:pPr>
        <w:numPr>
          <w:ilvl w:val="0"/>
          <w:numId w:val="6"/>
        </w:numPr>
        <w:jc w:val="both"/>
      </w:pPr>
      <w:r w:rsidRPr="00AD3026">
        <w:t xml:space="preserve">UKSA will aim to reach its decision in </w:t>
      </w:r>
      <w:r w:rsidR="00AD3026" w:rsidRPr="00AD3026">
        <w:t xml:space="preserve">a further </w:t>
      </w:r>
      <w:r w:rsidRPr="00AD3026">
        <w:t>5 working days from acknowledging receipt.</w:t>
      </w:r>
      <w:r w:rsidR="00F47153" w:rsidRPr="00AD3026">
        <w:t xml:space="preserve">  If this is not possible an interim response will be made informing y</w:t>
      </w:r>
      <w:r w:rsidR="008E12D3" w:rsidRPr="00AD3026">
        <w:t xml:space="preserve">ou of the current status of the </w:t>
      </w:r>
      <w:r w:rsidR="00245A71" w:rsidRPr="00AD3026">
        <w:t>appeal</w:t>
      </w:r>
      <w:r w:rsidR="008E12D3" w:rsidRPr="00AD3026">
        <w:t>.</w:t>
      </w:r>
    </w:p>
    <w:p w:rsidR="007541A5" w:rsidRPr="00AD3026" w:rsidRDefault="007541A5" w:rsidP="007541A5">
      <w:pPr>
        <w:ind w:left="720"/>
        <w:jc w:val="both"/>
      </w:pPr>
    </w:p>
    <w:p w:rsidR="00245A71" w:rsidRPr="00AD3026" w:rsidRDefault="007541A5" w:rsidP="00D30033">
      <w:pPr>
        <w:numPr>
          <w:ilvl w:val="0"/>
          <w:numId w:val="6"/>
        </w:numPr>
        <w:jc w:val="both"/>
      </w:pPr>
      <w:r w:rsidRPr="00AD3026">
        <w:t xml:space="preserve">The </w:t>
      </w:r>
      <w:r w:rsidR="00AD3026">
        <w:t xml:space="preserve">outcome of the appeal and the </w:t>
      </w:r>
      <w:r w:rsidRPr="00AD3026">
        <w:t>decision of the</w:t>
      </w:r>
      <w:r w:rsidR="00EB1FB5">
        <w:t xml:space="preserve"> Sport and Selection Committee (SSC) </w:t>
      </w:r>
      <w:r w:rsidR="00AD3026">
        <w:t>will be communicated in writing via email.</w:t>
      </w:r>
    </w:p>
    <w:p w:rsidR="00245A71" w:rsidRPr="00AD3026" w:rsidRDefault="00245A71" w:rsidP="00245A71">
      <w:pPr>
        <w:ind w:left="1080"/>
        <w:jc w:val="both"/>
      </w:pPr>
    </w:p>
    <w:p w:rsidR="00AD3026" w:rsidRPr="00AD3026" w:rsidRDefault="00AD3026" w:rsidP="00AD3026">
      <w:pPr>
        <w:numPr>
          <w:ilvl w:val="0"/>
          <w:numId w:val="6"/>
        </w:numPr>
        <w:jc w:val="both"/>
      </w:pPr>
      <w:r w:rsidRPr="00AD3026">
        <w:t xml:space="preserve">The decision </w:t>
      </w:r>
      <w:r>
        <w:t>of the SSC on appeals is final.</w:t>
      </w:r>
    </w:p>
    <w:p w:rsidR="00AD3026" w:rsidRPr="00AD3026" w:rsidRDefault="00AD3026" w:rsidP="00AD3026">
      <w:pPr>
        <w:ind w:left="720"/>
        <w:jc w:val="both"/>
      </w:pPr>
    </w:p>
    <w:p w:rsidR="00F47153" w:rsidRPr="00AD3026" w:rsidRDefault="00F47153" w:rsidP="00D30033">
      <w:pPr>
        <w:numPr>
          <w:ilvl w:val="0"/>
          <w:numId w:val="6"/>
        </w:numPr>
        <w:jc w:val="both"/>
      </w:pPr>
      <w:r w:rsidRPr="00AD3026">
        <w:t xml:space="preserve">The outcomes of all </w:t>
      </w:r>
      <w:r w:rsidR="00245A71" w:rsidRPr="00AD3026">
        <w:t xml:space="preserve">appeals </w:t>
      </w:r>
      <w:r w:rsidRPr="00AD3026">
        <w:t xml:space="preserve">will be recorded and reported to the </w:t>
      </w:r>
      <w:r w:rsidR="00245A71" w:rsidRPr="00AD3026">
        <w:t xml:space="preserve">UKSA </w:t>
      </w:r>
      <w:r w:rsidRPr="00AD3026">
        <w:t>Board of Trustees annually.</w:t>
      </w:r>
    </w:p>
    <w:p w:rsidR="007541A5" w:rsidRDefault="007541A5" w:rsidP="007541A5">
      <w:pPr>
        <w:ind w:left="720"/>
        <w:jc w:val="both"/>
      </w:pPr>
    </w:p>
    <w:p w:rsidR="004C3B6B" w:rsidRPr="00A44E82" w:rsidRDefault="004C3B6B" w:rsidP="004C3B6B">
      <w:pPr>
        <w:jc w:val="both"/>
        <w:rPr>
          <w:b/>
        </w:rPr>
      </w:pPr>
      <w:r w:rsidRPr="00A44E82">
        <w:rPr>
          <w:b/>
        </w:rPr>
        <w:t>Grounds for Appeal</w:t>
      </w:r>
    </w:p>
    <w:p w:rsidR="004C3B6B" w:rsidRDefault="004C3B6B" w:rsidP="004C3B6B">
      <w:pPr>
        <w:jc w:val="both"/>
      </w:pPr>
    </w:p>
    <w:p w:rsidR="004C3B6B" w:rsidRDefault="004C3B6B" w:rsidP="005D44FE">
      <w:pPr>
        <w:numPr>
          <w:ilvl w:val="0"/>
          <w:numId w:val="7"/>
        </w:numPr>
        <w:jc w:val="both"/>
      </w:pPr>
      <w:r>
        <w:t xml:space="preserve">There are </w:t>
      </w:r>
      <w:r w:rsidR="00A44E82">
        <w:t>3</w:t>
      </w:r>
      <w:r>
        <w:t xml:space="preserve"> grounds for appeal.</w:t>
      </w:r>
    </w:p>
    <w:p w:rsidR="004C3B6B" w:rsidRDefault="004C3B6B" w:rsidP="004C3B6B">
      <w:pPr>
        <w:jc w:val="both"/>
      </w:pPr>
    </w:p>
    <w:p w:rsidR="00D30033" w:rsidRDefault="00D30033" w:rsidP="005D44FE">
      <w:pPr>
        <w:numPr>
          <w:ilvl w:val="0"/>
          <w:numId w:val="9"/>
        </w:numPr>
        <w:jc w:val="both"/>
      </w:pPr>
      <w:r>
        <w:t>The SSC has failed to follow the selection policy</w:t>
      </w:r>
    </w:p>
    <w:p w:rsidR="00D30033" w:rsidRDefault="00D30033" w:rsidP="004C3B6B">
      <w:pPr>
        <w:jc w:val="both"/>
      </w:pPr>
    </w:p>
    <w:p w:rsidR="00D30033" w:rsidRDefault="00D30033" w:rsidP="005D44FE">
      <w:pPr>
        <w:numPr>
          <w:ilvl w:val="0"/>
          <w:numId w:val="9"/>
        </w:numPr>
        <w:jc w:val="both"/>
      </w:pPr>
      <w:r>
        <w:lastRenderedPageBreak/>
        <w:t>The SSC has shown actual bias towards or against an athlete when making the decision.</w:t>
      </w:r>
    </w:p>
    <w:p w:rsidR="00D30033" w:rsidRDefault="00D30033" w:rsidP="00D30033">
      <w:pPr>
        <w:ind w:left="720" w:hanging="720"/>
        <w:jc w:val="both"/>
      </w:pPr>
    </w:p>
    <w:p w:rsidR="00D30033" w:rsidRDefault="00D30033" w:rsidP="005D44FE">
      <w:pPr>
        <w:numPr>
          <w:ilvl w:val="0"/>
          <w:numId w:val="9"/>
        </w:numPr>
        <w:jc w:val="both"/>
      </w:pPr>
      <w:r>
        <w:t>The SSC reached a decision on the basis of an error of fact (eg. wrong performance information)</w:t>
      </w:r>
    </w:p>
    <w:p w:rsidR="00D30033" w:rsidRDefault="00D30033" w:rsidP="00D30033">
      <w:pPr>
        <w:ind w:left="720" w:hanging="720"/>
        <w:jc w:val="both"/>
      </w:pPr>
    </w:p>
    <w:p w:rsidR="00D30033" w:rsidRDefault="003F74CF" w:rsidP="005D44FE">
      <w:pPr>
        <w:numPr>
          <w:ilvl w:val="0"/>
          <w:numId w:val="7"/>
        </w:numPr>
        <w:tabs>
          <w:tab w:val="left" w:pos="0"/>
        </w:tabs>
        <w:jc w:val="both"/>
      </w:pPr>
      <w:r>
        <w:t>T</w:t>
      </w:r>
      <w:r w:rsidR="00D30033">
        <w:t xml:space="preserve">hese are the only grounds on which there is a right to appeal. </w:t>
      </w:r>
      <w:r>
        <w:t xml:space="preserve">An appeal can be made on one or all of these grounds. </w:t>
      </w:r>
      <w:r w:rsidR="00D30033">
        <w:t>An appeal must not be seen as an opportunity to dispute the opinion of the SSC where they have followed the proper procedure and the Selection Policy.</w:t>
      </w:r>
    </w:p>
    <w:p w:rsidR="00D30033" w:rsidRDefault="00D30033" w:rsidP="00D30033">
      <w:pPr>
        <w:ind w:left="720" w:hanging="720"/>
      </w:pPr>
    </w:p>
    <w:p w:rsidR="005D44FE" w:rsidRDefault="003F74CF" w:rsidP="00D30033">
      <w:pPr>
        <w:numPr>
          <w:ilvl w:val="0"/>
          <w:numId w:val="7"/>
        </w:numPr>
        <w:jc w:val="both"/>
      </w:pPr>
      <w:r>
        <w:t>N</w:t>
      </w:r>
      <w:r w:rsidR="00D30033" w:rsidRPr="00D30033">
        <w:t xml:space="preserve">o appeals </w:t>
      </w:r>
      <w:r w:rsidR="00EB1FB5">
        <w:t xml:space="preserve">will be accepted </w:t>
      </w:r>
      <w:r w:rsidR="00D30033" w:rsidRPr="00D30033">
        <w:t>against the content of the published Selection Policy or against the actions of the SSC, as long as the</w:t>
      </w:r>
      <w:r w:rsidR="00EB1FB5">
        <w:t xml:space="preserve"> SSC</w:t>
      </w:r>
      <w:r w:rsidR="00D30033" w:rsidRPr="00D30033">
        <w:t xml:space="preserve"> follow the selection criteria published.</w:t>
      </w:r>
    </w:p>
    <w:p w:rsidR="00CF0211" w:rsidRDefault="00CF0211" w:rsidP="00CF0211">
      <w:pPr>
        <w:ind w:left="720"/>
        <w:jc w:val="both"/>
      </w:pPr>
    </w:p>
    <w:p w:rsidR="005D44FE" w:rsidRDefault="00D30033" w:rsidP="00D30033">
      <w:pPr>
        <w:numPr>
          <w:ilvl w:val="0"/>
          <w:numId w:val="7"/>
        </w:numPr>
        <w:jc w:val="both"/>
      </w:pPr>
      <w:r w:rsidRPr="00D30033">
        <w:t xml:space="preserve">In reaching their decisions the </w:t>
      </w:r>
      <w:r w:rsidR="00EB1FB5">
        <w:t>SSC</w:t>
      </w:r>
      <w:r w:rsidRPr="00D30033">
        <w:t xml:space="preserve"> are acting as experts and athletes agree that in so doing the selection panel exercises judgment and discretion which are not in themselves capable of challenge. </w:t>
      </w:r>
    </w:p>
    <w:p w:rsidR="005D44FE" w:rsidRDefault="005D44FE" w:rsidP="005D44FE">
      <w:pPr>
        <w:ind w:left="720"/>
        <w:jc w:val="both"/>
      </w:pPr>
    </w:p>
    <w:p w:rsidR="00D30033" w:rsidRPr="003F74CF" w:rsidRDefault="00D30033" w:rsidP="00D30033">
      <w:pPr>
        <w:numPr>
          <w:ilvl w:val="0"/>
          <w:numId w:val="7"/>
        </w:numPr>
        <w:jc w:val="both"/>
      </w:pPr>
      <w:r w:rsidRPr="003F74CF">
        <w:t xml:space="preserve">A person wishing to appeal, should therefore consider carefully whether any of the </w:t>
      </w:r>
      <w:r w:rsidR="00EB1FB5">
        <w:t xml:space="preserve">three </w:t>
      </w:r>
      <w:r w:rsidRPr="003F74CF">
        <w:t xml:space="preserve">grounds </w:t>
      </w:r>
      <w:r w:rsidR="00EB1FB5">
        <w:t>for</w:t>
      </w:r>
      <w:r w:rsidRPr="003F74CF">
        <w:t xml:space="preserve"> appeal exists before submitting an Appeal.</w:t>
      </w:r>
    </w:p>
    <w:p w:rsidR="00D30033" w:rsidRDefault="00D30033" w:rsidP="00D30033">
      <w:pPr>
        <w:jc w:val="both"/>
        <w:rPr>
          <w:sz w:val="22"/>
          <w:szCs w:val="22"/>
        </w:rPr>
      </w:pPr>
    </w:p>
    <w:p w:rsidR="004C3B6B" w:rsidRDefault="004C3B6B" w:rsidP="004C3B6B">
      <w:pPr>
        <w:ind w:left="1080"/>
        <w:jc w:val="both"/>
      </w:pPr>
    </w:p>
    <w:p w:rsidR="005D44FE" w:rsidRPr="005D44FE" w:rsidRDefault="000157CB" w:rsidP="005D44FE">
      <w:pPr>
        <w:jc w:val="both"/>
        <w:rPr>
          <w:b/>
        </w:rPr>
      </w:pPr>
      <w:r>
        <w:rPr>
          <w:b/>
        </w:rPr>
        <w:t>Other Considerations</w:t>
      </w:r>
    </w:p>
    <w:p w:rsidR="005D44FE" w:rsidRDefault="005D44FE" w:rsidP="005D44FE">
      <w:pPr>
        <w:jc w:val="both"/>
      </w:pPr>
    </w:p>
    <w:p w:rsidR="00332584" w:rsidRPr="000157CB" w:rsidRDefault="00332584" w:rsidP="00EB1FB5">
      <w:pPr>
        <w:numPr>
          <w:ilvl w:val="0"/>
          <w:numId w:val="12"/>
        </w:numPr>
        <w:jc w:val="both"/>
      </w:pPr>
      <w:r w:rsidRPr="000157CB">
        <w:t xml:space="preserve">If the </w:t>
      </w:r>
      <w:r w:rsidR="00B535AC" w:rsidRPr="000157CB">
        <w:t>SSC</w:t>
      </w:r>
      <w:r w:rsidRPr="000157CB">
        <w:t xml:space="preserve"> </w:t>
      </w:r>
      <w:r w:rsidR="00B535AC" w:rsidRPr="000157CB">
        <w:t>consider that another athlete may be affected</w:t>
      </w:r>
      <w:r w:rsidR="00AF0223">
        <w:t xml:space="preserve"> by the appeal, they will notif</w:t>
      </w:r>
      <w:r w:rsidR="00B535AC" w:rsidRPr="000157CB">
        <w:t>y that athlete and provide them with a copy of the appeal. The athlete will be invited to make any submissions within 24 hours of this.</w:t>
      </w:r>
    </w:p>
    <w:p w:rsidR="000157CB" w:rsidRPr="000157CB" w:rsidRDefault="000157CB" w:rsidP="005D44FE">
      <w:pPr>
        <w:jc w:val="both"/>
      </w:pPr>
    </w:p>
    <w:p w:rsidR="000157CB" w:rsidRPr="000157CB" w:rsidRDefault="000157CB" w:rsidP="00EB1FB5">
      <w:pPr>
        <w:numPr>
          <w:ilvl w:val="0"/>
          <w:numId w:val="12"/>
        </w:numPr>
        <w:jc w:val="both"/>
      </w:pPr>
      <w:r w:rsidRPr="000157CB">
        <w:t xml:space="preserve">In these instances the </w:t>
      </w:r>
      <w:r>
        <w:t>SSC may decide further time is required and therefore the SSC response and decision times will be extended.</w:t>
      </w:r>
    </w:p>
    <w:p w:rsidR="00B535AC" w:rsidRPr="000157CB" w:rsidRDefault="00B535AC" w:rsidP="005D44FE">
      <w:pPr>
        <w:jc w:val="both"/>
      </w:pPr>
    </w:p>
    <w:p w:rsidR="00B535AC" w:rsidRPr="000157CB" w:rsidRDefault="00B535AC" w:rsidP="00AF0223">
      <w:pPr>
        <w:numPr>
          <w:ilvl w:val="0"/>
          <w:numId w:val="12"/>
        </w:numPr>
        <w:jc w:val="both"/>
      </w:pPr>
      <w:r w:rsidRPr="000157CB">
        <w:t>The SSC will only consider written appeals.</w:t>
      </w:r>
    </w:p>
    <w:p w:rsidR="00332584" w:rsidRPr="000157CB" w:rsidRDefault="00332584" w:rsidP="00AF0223">
      <w:pPr>
        <w:jc w:val="both"/>
      </w:pPr>
    </w:p>
    <w:p w:rsidR="00332584" w:rsidRPr="00CF0211" w:rsidRDefault="00B535AC" w:rsidP="00AF0223">
      <w:pPr>
        <w:pStyle w:val="Default"/>
        <w:numPr>
          <w:ilvl w:val="0"/>
          <w:numId w:val="12"/>
        </w:numPr>
        <w:spacing w:after="269"/>
        <w:jc w:val="both"/>
      </w:pPr>
      <w:r w:rsidRPr="000157CB">
        <w:rPr>
          <w:rFonts w:cs="Times New Roman"/>
          <w:color w:val="auto"/>
        </w:rPr>
        <w:t>The SSC</w:t>
      </w:r>
      <w:r w:rsidR="00332584" w:rsidRPr="000157CB">
        <w:t xml:space="preserve"> </w:t>
      </w:r>
      <w:r w:rsidRPr="000157CB">
        <w:t>will determine the rights of all affected athletes.  Any additional athlete affected by the appeal will be unable to appeal matters wh</w:t>
      </w:r>
      <w:r w:rsidR="00AF0223">
        <w:t>i</w:t>
      </w:r>
      <w:r w:rsidRPr="000157CB">
        <w:t xml:space="preserve">ch have already been considered by and </w:t>
      </w:r>
      <w:r w:rsidRPr="00CF0211">
        <w:t>decided upon by the SSC.</w:t>
      </w:r>
    </w:p>
    <w:p w:rsidR="00332584" w:rsidRPr="00CF0211" w:rsidRDefault="00CF0211" w:rsidP="00332584">
      <w:pPr>
        <w:pStyle w:val="Default"/>
        <w:rPr>
          <w:b/>
        </w:rPr>
      </w:pPr>
      <w:r w:rsidRPr="00CF0211">
        <w:rPr>
          <w:b/>
        </w:rPr>
        <w:t>Confidentiality</w:t>
      </w:r>
    </w:p>
    <w:p w:rsidR="00CF0211" w:rsidRPr="00CF0211" w:rsidRDefault="00CF0211" w:rsidP="00CF0211">
      <w:pPr>
        <w:pStyle w:val="Default"/>
      </w:pPr>
    </w:p>
    <w:p w:rsidR="00CF0211" w:rsidRPr="00CF0211" w:rsidRDefault="00CF0211" w:rsidP="00330C66">
      <w:pPr>
        <w:pStyle w:val="Default"/>
        <w:numPr>
          <w:ilvl w:val="0"/>
          <w:numId w:val="13"/>
        </w:numPr>
        <w:spacing w:after="269"/>
        <w:jc w:val="both"/>
      </w:pPr>
      <w:r w:rsidRPr="00CF0211">
        <w:t>There is an obligation of confidentiality in respect of any appeal proceeding</w:t>
      </w:r>
      <w:r w:rsidR="00EB1FB5">
        <w:t>s</w:t>
      </w:r>
      <w:r w:rsidRPr="00CF0211">
        <w:t xml:space="preserve"> under this </w:t>
      </w:r>
      <w:r w:rsidR="00EB1FB5">
        <w:t>policy</w:t>
      </w:r>
      <w:r w:rsidRPr="00CF0211">
        <w:t xml:space="preserve">. No party to the appeal will make any public statement about or disclose the contents of the </w:t>
      </w:r>
      <w:r w:rsidR="00EB1FB5">
        <w:t>a</w:t>
      </w:r>
      <w:r w:rsidRPr="00CF0211">
        <w:t>ppeal/documents during the Appeal.</w:t>
      </w:r>
    </w:p>
    <w:p w:rsidR="00CF0211" w:rsidRPr="00CF0211" w:rsidRDefault="00CF0211" w:rsidP="00330C66">
      <w:pPr>
        <w:pStyle w:val="Default"/>
        <w:numPr>
          <w:ilvl w:val="0"/>
          <w:numId w:val="13"/>
        </w:numPr>
        <w:spacing w:after="269"/>
        <w:jc w:val="both"/>
      </w:pPr>
      <w:r w:rsidRPr="00CF0211">
        <w:t xml:space="preserve">UKSA may decide to publish the decision of the Appeal where it upholds the </w:t>
      </w:r>
      <w:r w:rsidR="00EB1FB5">
        <w:t xml:space="preserve">decision </w:t>
      </w:r>
      <w:r w:rsidRPr="00CF0211">
        <w:t>in so far as it is necessary to ensure all those that are affected by the status of selection are informed.</w:t>
      </w:r>
    </w:p>
    <w:p w:rsidR="00CF0211" w:rsidRPr="00CF0211" w:rsidRDefault="00CF0211" w:rsidP="00CF0211">
      <w:pPr>
        <w:pStyle w:val="Default"/>
        <w:spacing w:after="269"/>
        <w:rPr>
          <w:b/>
        </w:rPr>
      </w:pPr>
      <w:r w:rsidRPr="00CF0211">
        <w:rPr>
          <w:b/>
        </w:rPr>
        <w:t>Review</w:t>
      </w:r>
    </w:p>
    <w:p w:rsidR="00CF0211" w:rsidRPr="00CF0211" w:rsidRDefault="00CF0211" w:rsidP="00CF0211">
      <w:pPr>
        <w:pStyle w:val="Default"/>
        <w:spacing w:after="269"/>
      </w:pPr>
      <w:r w:rsidRPr="00CF0211">
        <w:t xml:space="preserve">This policy will be reviewed </w:t>
      </w:r>
      <w:r w:rsidR="00330C66">
        <w:t xml:space="preserve">by UKSA </w:t>
      </w:r>
      <w:r w:rsidRPr="00CF0211">
        <w:t>regularly and at least every 3 years.</w:t>
      </w:r>
    </w:p>
    <w:p w:rsidR="00F60A73" w:rsidRDefault="00F60A73" w:rsidP="00F60A73"/>
    <w:p w:rsidR="00F60A73" w:rsidRDefault="00F60A73" w:rsidP="00F60A73"/>
    <w:p w:rsidR="00F47153" w:rsidRPr="00C7711C" w:rsidRDefault="00C7711C" w:rsidP="00C7711C">
      <w:pPr>
        <w:jc w:val="right"/>
        <w:rPr>
          <w:sz w:val="16"/>
          <w:szCs w:val="16"/>
        </w:rPr>
      </w:pPr>
      <w:r w:rsidRPr="00C7711C">
        <w:rPr>
          <w:sz w:val="16"/>
          <w:szCs w:val="16"/>
        </w:rPr>
        <w:t>UK SPORTS ASSOCIATION FOR PEOPLE WITH LEARNING DISABILITY</w:t>
      </w:r>
    </w:p>
    <w:p w:rsidR="00C7711C" w:rsidRDefault="00F47153" w:rsidP="00F47153">
      <w:pPr>
        <w:jc w:val="right"/>
        <w:rPr>
          <w:sz w:val="16"/>
          <w:szCs w:val="16"/>
        </w:rPr>
      </w:pPr>
      <w:r w:rsidRPr="00371242">
        <w:rPr>
          <w:sz w:val="16"/>
          <w:szCs w:val="16"/>
        </w:rPr>
        <w:t>ADM\POLICIES\</w:t>
      </w:r>
      <w:r w:rsidR="00EB1FB5">
        <w:rPr>
          <w:sz w:val="16"/>
          <w:szCs w:val="16"/>
        </w:rPr>
        <w:t>APPEALS – GB TEAM SELECTION</w:t>
      </w:r>
    </w:p>
    <w:p w:rsidR="006B2995" w:rsidRDefault="00EB1FB5" w:rsidP="009D0A55">
      <w:pPr>
        <w:jc w:val="right"/>
      </w:pPr>
      <w:r>
        <w:rPr>
          <w:sz w:val="16"/>
          <w:szCs w:val="16"/>
        </w:rPr>
        <w:t>UKSA BOARD</w:t>
      </w:r>
      <w:r w:rsidR="00AF0223">
        <w:rPr>
          <w:sz w:val="16"/>
          <w:szCs w:val="16"/>
        </w:rPr>
        <w:t xml:space="preserve"> APPROVED MARCH/APRIL 2019</w:t>
      </w:r>
    </w:p>
    <w:sectPr w:rsidR="006B2995" w:rsidSect="00F60A73">
      <w:pgSz w:w="11905" w:h="16837"/>
      <w:pgMar w:top="567" w:right="1134" w:bottom="567" w:left="1134" w:header="1134" w:footer="1134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674" w:rsidRDefault="00333674" w:rsidP="00330C66">
      <w:r>
        <w:separator/>
      </w:r>
    </w:p>
  </w:endnote>
  <w:endnote w:type="continuationSeparator" w:id="0">
    <w:p w:rsidR="00333674" w:rsidRDefault="00333674" w:rsidP="00330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674" w:rsidRDefault="00333674" w:rsidP="00330C66">
      <w:r>
        <w:separator/>
      </w:r>
    </w:p>
  </w:footnote>
  <w:footnote w:type="continuationSeparator" w:id="0">
    <w:p w:rsidR="00333674" w:rsidRDefault="00333674" w:rsidP="00330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3A2724"/>
    <w:multiLevelType w:val="hybridMultilevel"/>
    <w:tmpl w:val="55F47B0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A59DA6"/>
    <w:multiLevelType w:val="hybridMultilevel"/>
    <w:tmpl w:val="7CE6E2F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2F28EE"/>
    <w:multiLevelType w:val="hybridMultilevel"/>
    <w:tmpl w:val="F5F43EDA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6995"/>
    <w:multiLevelType w:val="hybridMultilevel"/>
    <w:tmpl w:val="6C1AA4CA"/>
    <w:lvl w:ilvl="0" w:tplc="DE98FBE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353E6"/>
    <w:multiLevelType w:val="hybridMultilevel"/>
    <w:tmpl w:val="D4D82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33B16"/>
    <w:multiLevelType w:val="hybridMultilevel"/>
    <w:tmpl w:val="F2BCD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B27"/>
    <w:multiLevelType w:val="hybridMultilevel"/>
    <w:tmpl w:val="2F982C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B140C"/>
    <w:multiLevelType w:val="hybridMultilevel"/>
    <w:tmpl w:val="054EF906"/>
    <w:lvl w:ilvl="0" w:tplc="DE98FBE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1B10A8"/>
    <w:multiLevelType w:val="hybridMultilevel"/>
    <w:tmpl w:val="4B00AEFA"/>
    <w:lvl w:ilvl="0" w:tplc="DE98FBE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669E6"/>
    <w:multiLevelType w:val="hybridMultilevel"/>
    <w:tmpl w:val="FB58E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31A83"/>
    <w:multiLevelType w:val="hybridMultilevel"/>
    <w:tmpl w:val="71ECCAE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80444"/>
    <w:multiLevelType w:val="hybridMultilevel"/>
    <w:tmpl w:val="C32AD71C"/>
    <w:lvl w:ilvl="0" w:tplc="6A76A4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470F0"/>
    <w:multiLevelType w:val="hybridMultilevel"/>
    <w:tmpl w:val="FE9C45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91A"/>
    <w:rsid w:val="000157CB"/>
    <w:rsid w:val="000567D0"/>
    <w:rsid w:val="00090F2A"/>
    <w:rsid w:val="000E5C5F"/>
    <w:rsid w:val="0012563E"/>
    <w:rsid w:val="001C2A8B"/>
    <w:rsid w:val="0021509B"/>
    <w:rsid w:val="00245A71"/>
    <w:rsid w:val="002476C7"/>
    <w:rsid w:val="002E6012"/>
    <w:rsid w:val="00330C66"/>
    <w:rsid w:val="00332584"/>
    <w:rsid w:val="00333674"/>
    <w:rsid w:val="00335EC7"/>
    <w:rsid w:val="00377883"/>
    <w:rsid w:val="003F74CF"/>
    <w:rsid w:val="004C3B6B"/>
    <w:rsid w:val="0056300F"/>
    <w:rsid w:val="00566C8B"/>
    <w:rsid w:val="005B118C"/>
    <w:rsid w:val="005D44FE"/>
    <w:rsid w:val="00621C5C"/>
    <w:rsid w:val="006B2995"/>
    <w:rsid w:val="006B73A2"/>
    <w:rsid w:val="007541A5"/>
    <w:rsid w:val="00766B28"/>
    <w:rsid w:val="00807361"/>
    <w:rsid w:val="00823475"/>
    <w:rsid w:val="008748E4"/>
    <w:rsid w:val="008E12D3"/>
    <w:rsid w:val="00942333"/>
    <w:rsid w:val="009B0529"/>
    <w:rsid w:val="009D0A55"/>
    <w:rsid w:val="00A44E82"/>
    <w:rsid w:val="00A83ECA"/>
    <w:rsid w:val="00AD3026"/>
    <w:rsid w:val="00AF0223"/>
    <w:rsid w:val="00B535AC"/>
    <w:rsid w:val="00BB2023"/>
    <w:rsid w:val="00C7711C"/>
    <w:rsid w:val="00CC7E52"/>
    <w:rsid w:val="00CD0E07"/>
    <w:rsid w:val="00CD1C0C"/>
    <w:rsid w:val="00CE34A7"/>
    <w:rsid w:val="00CF0211"/>
    <w:rsid w:val="00D30033"/>
    <w:rsid w:val="00D8791A"/>
    <w:rsid w:val="00DC61D6"/>
    <w:rsid w:val="00E45037"/>
    <w:rsid w:val="00EB1FB5"/>
    <w:rsid w:val="00F05DF8"/>
    <w:rsid w:val="00F47153"/>
    <w:rsid w:val="00F60A73"/>
    <w:rsid w:val="00FF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49EF86C-037C-9449-A2A4-B1EECBB5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15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7153"/>
    <w:rPr>
      <w:color w:val="0000FF"/>
      <w:u w:val="single"/>
    </w:rPr>
  </w:style>
  <w:style w:type="paragraph" w:styleId="BalloonText">
    <w:name w:val="Balloon Text"/>
    <w:basedOn w:val="Normal"/>
    <w:semiHidden/>
    <w:rsid w:val="0094233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3B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30C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330C6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330C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30C6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sportsassocia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acey.mccillen@uksportsassoci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Links>
    <vt:vector size="12" baseType="variant">
      <vt:variant>
        <vt:i4>3539021</vt:i4>
      </vt:variant>
      <vt:variant>
        <vt:i4>3</vt:i4>
      </vt:variant>
      <vt:variant>
        <vt:i4>0</vt:i4>
      </vt:variant>
      <vt:variant>
        <vt:i4>5</vt:i4>
      </vt:variant>
      <vt:variant>
        <vt:lpwstr>mailto:tracey.mccillen@uksportsassociation.org</vt:lpwstr>
      </vt:variant>
      <vt:variant>
        <vt:lpwstr/>
      </vt:variant>
      <vt:variant>
        <vt:i4>2687096</vt:i4>
      </vt:variant>
      <vt:variant>
        <vt:i4>0</vt:i4>
      </vt:variant>
      <vt:variant>
        <vt:i4>0</vt:i4>
      </vt:variant>
      <vt:variant>
        <vt:i4>5</vt:i4>
      </vt:variant>
      <vt:variant>
        <vt:lpwstr>http://www.uksportsassociation.org/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Microsoft Office User</cp:lastModifiedBy>
  <cp:revision>2</cp:revision>
  <cp:lastPrinted>2008-06-19T16:14:00Z</cp:lastPrinted>
  <dcterms:created xsi:type="dcterms:W3CDTF">2019-06-04T19:35:00Z</dcterms:created>
  <dcterms:modified xsi:type="dcterms:W3CDTF">2019-06-04T19:35:00Z</dcterms:modified>
</cp:coreProperties>
</file>